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BF" w:rsidRDefault="008118BF" w:rsidP="008118BF">
      <w:pPr>
        <w:jc w:val="center"/>
        <w:rPr>
          <w:b/>
          <w:bCs/>
          <w:sz w:val="22"/>
          <w:szCs w:val="22"/>
          <w:u w:val="single"/>
          <w:lang w:val="en-US"/>
        </w:rPr>
      </w:pPr>
      <w:r>
        <w:rPr>
          <w:b/>
          <w:bCs/>
          <w:sz w:val="22"/>
          <w:szCs w:val="22"/>
          <w:u w:val="single"/>
          <w:lang w:val="en-US"/>
        </w:rPr>
        <w:t>MINUTES OF A MEETING OF HIMLEY PARISH COUNCIL HELD AT THE COMMUNITY CENTRE,</w:t>
      </w:r>
      <w:r w:rsidR="00FA3548">
        <w:rPr>
          <w:b/>
          <w:bCs/>
          <w:sz w:val="22"/>
          <w:szCs w:val="22"/>
          <w:u w:val="single"/>
          <w:lang w:val="en-US"/>
        </w:rPr>
        <w:t xml:space="preserve"> SWINDON ON WEDNESDAY MARCH</w:t>
      </w:r>
      <w:r w:rsidR="00CB7747">
        <w:rPr>
          <w:b/>
          <w:bCs/>
          <w:sz w:val="22"/>
          <w:szCs w:val="22"/>
          <w:u w:val="single"/>
          <w:lang w:val="en-US"/>
        </w:rPr>
        <w:t xml:space="preserve"> 15</w:t>
      </w:r>
      <w:r w:rsidRPr="00BB265F">
        <w:rPr>
          <w:b/>
          <w:bCs/>
          <w:sz w:val="22"/>
          <w:szCs w:val="22"/>
          <w:u w:val="single"/>
          <w:vertAlign w:val="superscript"/>
          <w:lang w:val="en-US"/>
        </w:rPr>
        <w:t>TH</w:t>
      </w:r>
      <w:r>
        <w:rPr>
          <w:b/>
          <w:bCs/>
          <w:sz w:val="22"/>
          <w:szCs w:val="22"/>
          <w:u w:val="single"/>
          <w:lang w:val="en-US"/>
        </w:rPr>
        <w:t xml:space="preserve"> 2017 AT 7.00PM</w:t>
      </w:r>
    </w:p>
    <w:p w:rsidR="008118BF" w:rsidRDefault="008118BF" w:rsidP="008118BF">
      <w:pPr>
        <w:jc w:val="center"/>
        <w:rPr>
          <w:b/>
          <w:bCs/>
          <w:sz w:val="22"/>
          <w:szCs w:val="22"/>
          <w:u w:val="single"/>
          <w:lang w:val="en-US"/>
        </w:rPr>
      </w:pPr>
    </w:p>
    <w:p w:rsidR="008118BF" w:rsidRDefault="00FA3548" w:rsidP="008118BF">
      <w:pPr>
        <w:rPr>
          <w:b/>
          <w:bCs/>
          <w:sz w:val="22"/>
          <w:szCs w:val="22"/>
          <w:lang w:val="en-US"/>
        </w:rPr>
      </w:pPr>
      <w:r>
        <w:rPr>
          <w:b/>
          <w:bCs/>
          <w:sz w:val="22"/>
          <w:szCs w:val="22"/>
          <w:lang w:val="en-US"/>
        </w:rPr>
        <w:t>PRESENT :-</w:t>
      </w:r>
      <w:r>
        <w:rPr>
          <w:b/>
          <w:bCs/>
          <w:sz w:val="22"/>
          <w:szCs w:val="22"/>
          <w:lang w:val="en-US"/>
        </w:rPr>
        <w:tab/>
      </w:r>
      <w:r>
        <w:rPr>
          <w:b/>
          <w:bCs/>
          <w:sz w:val="22"/>
          <w:szCs w:val="22"/>
          <w:lang w:val="en-US"/>
        </w:rPr>
        <w:tab/>
      </w:r>
      <w:r>
        <w:rPr>
          <w:b/>
          <w:bCs/>
          <w:sz w:val="22"/>
          <w:szCs w:val="22"/>
          <w:lang w:val="en-US"/>
        </w:rPr>
        <w:tab/>
      </w:r>
      <w:r>
        <w:rPr>
          <w:b/>
          <w:bCs/>
          <w:sz w:val="22"/>
          <w:szCs w:val="22"/>
          <w:lang w:val="en-US"/>
        </w:rPr>
        <w:tab/>
        <w:t>MR M CRISP</w:t>
      </w:r>
      <w:r w:rsidR="008118BF">
        <w:rPr>
          <w:b/>
          <w:bCs/>
          <w:sz w:val="22"/>
          <w:szCs w:val="22"/>
          <w:lang w:val="en-US"/>
        </w:rPr>
        <w:t xml:space="preserve"> PRESIDING</w:t>
      </w:r>
    </w:p>
    <w:p w:rsidR="00CB7747" w:rsidRDefault="008118BF" w:rsidP="00FA3548">
      <w:pPr>
        <w:ind w:left="3600" w:hanging="3600"/>
        <w:rPr>
          <w:b/>
          <w:bCs/>
          <w:sz w:val="22"/>
          <w:szCs w:val="22"/>
          <w:lang w:val="en-US"/>
        </w:rPr>
      </w:pPr>
      <w:r>
        <w:rPr>
          <w:b/>
          <w:bCs/>
          <w:sz w:val="22"/>
          <w:szCs w:val="22"/>
          <w:lang w:val="en-US"/>
        </w:rPr>
        <w:t xml:space="preserve">PRESENT COUNCILLORS :- </w:t>
      </w:r>
      <w:r w:rsidR="00FA3548">
        <w:rPr>
          <w:b/>
          <w:bCs/>
          <w:sz w:val="22"/>
          <w:szCs w:val="22"/>
          <w:lang w:val="en-US"/>
        </w:rPr>
        <w:t xml:space="preserve">            MR R LEES, MRS S OLIVER,</w:t>
      </w:r>
      <w:r>
        <w:rPr>
          <w:b/>
          <w:bCs/>
          <w:sz w:val="22"/>
          <w:szCs w:val="22"/>
          <w:lang w:val="en-US"/>
        </w:rPr>
        <w:t xml:space="preserve"> </w:t>
      </w:r>
      <w:r w:rsidR="00FA3548">
        <w:rPr>
          <w:b/>
          <w:bCs/>
          <w:sz w:val="22"/>
          <w:szCs w:val="22"/>
          <w:lang w:val="en-US"/>
        </w:rPr>
        <w:t>MRS S FROST, MR P HEMMING</w:t>
      </w:r>
      <w:r w:rsidR="00C530F4">
        <w:rPr>
          <w:b/>
          <w:bCs/>
          <w:sz w:val="22"/>
          <w:szCs w:val="22"/>
          <w:lang w:val="en-US"/>
        </w:rPr>
        <w:t>S</w:t>
      </w:r>
    </w:p>
    <w:p w:rsidR="008118BF" w:rsidRDefault="008118BF" w:rsidP="00FA3548">
      <w:pPr>
        <w:ind w:left="3600" w:hanging="3600"/>
        <w:rPr>
          <w:b/>
          <w:bCs/>
          <w:sz w:val="22"/>
          <w:szCs w:val="22"/>
          <w:lang w:val="en-US"/>
        </w:rPr>
      </w:pPr>
      <w:r>
        <w:rPr>
          <w:b/>
          <w:bCs/>
          <w:sz w:val="22"/>
          <w:szCs w:val="22"/>
          <w:lang w:val="en-US"/>
        </w:rPr>
        <w:t>APOLOGIES :-                                      PCSO G MURPHY</w:t>
      </w:r>
      <w:r w:rsidR="00FA3548">
        <w:rPr>
          <w:b/>
          <w:bCs/>
          <w:sz w:val="22"/>
          <w:szCs w:val="22"/>
          <w:lang w:val="en-US"/>
        </w:rPr>
        <w:t>, MRS Y NOCK, MRS M SINCLAIR</w:t>
      </w:r>
    </w:p>
    <w:p w:rsidR="008118BF" w:rsidRDefault="008118BF" w:rsidP="008118BF">
      <w:pPr>
        <w:ind w:left="3600" w:hanging="3600"/>
        <w:rPr>
          <w:b/>
          <w:bCs/>
          <w:sz w:val="22"/>
          <w:szCs w:val="22"/>
          <w:lang w:val="en-US"/>
        </w:rPr>
      </w:pPr>
      <w:r>
        <w:rPr>
          <w:b/>
          <w:bCs/>
          <w:sz w:val="22"/>
          <w:szCs w:val="22"/>
          <w:lang w:val="en-US"/>
        </w:rPr>
        <w:t xml:space="preserve">OTHERS :-                                             MRS S FARLEY(CLERK), </w:t>
      </w:r>
    </w:p>
    <w:p w:rsidR="008118BF" w:rsidRDefault="008118BF" w:rsidP="00CB7747">
      <w:pPr>
        <w:ind w:left="3600" w:hanging="3600"/>
        <w:rPr>
          <w:b/>
          <w:bCs/>
          <w:sz w:val="22"/>
          <w:szCs w:val="22"/>
          <w:lang w:val="en-US"/>
        </w:rPr>
      </w:pPr>
      <w:r>
        <w:rPr>
          <w:b/>
          <w:bCs/>
          <w:sz w:val="22"/>
          <w:szCs w:val="22"/>
          <w:lang w:val="en-US"/>
        </w:rPr>
        <w:t xml:space="preserve">                                                                  NO MEMBERS OF THE PUBLIC</w:t>
      </w:r>
    </w:p>
    <w:p w:rsidR="008118BF" w:rsidRDefault="008118BF" w:rsidP="008118BF">
      <w:pPr>
        <w:rPr>
          <w:b/>
          <w:bCs/>
          <w:sz w:val="22"/>
          <w:szCs w:val="22"/>
          <w:lang w:val="en-US"/>
        </w:rPr>
      </w:pPr>
    </w:p>
    <w:p w:rsidR="008118BF" w:rsidRDefault="008118BF" w:rsidP="008118BF">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8118BF" w:rsidRDefault="008118BF" w:rsidP="008118BF">
      <w:pPr>
        <w:ind w:left="3600" w:hanging="3600"/>
        <w:jc w:val="both"/>
        <w:rPr>
          <w:b/>
          <w:bCs/>
          <w:sz w:val="22"/>
          <w:szCs w:val="22"/>
          <w:lang w:val="en-US"/>
        </w:rPr>
      </w:pPr>
    </w:p>
    <w:p w:rsidR="008118BF" w:rsidRPr="00FB2592" w:rsidRDefault="008118BF" w:rsidP="003D0D68">
      <w:pPr>
        <w:pStyle w:val="NoSpacing"/>
        <w:jc w:val="both"/>
        <w:rPr>
          <w:b/>
          <w:lang w:val="en-US"/>
        </w:rPr>
      </w:pPr>
      <w:r w:rsidRPr="00FB2592">
        <w:rPr>
          <w:b/>
          <w:lang w:val="en-US"/>
        </w:rPr>
        <w:t>-Section 17 – reminds Parish Councils to review if any of the decisions made at the Parish Council meeting have implications in relation to crime, disorder, anti-social behavior or community safety in general.</w:t>
      </w:r>
    </w:p>
    <w:p w:rsidR="008118BF" w:rsidRPr="00FB2592" w:rsidRDefault="008118BF" w:rsidP="003D0D68">
      <w:pPr>
        <w:pStyle w:val="NoSpacing"/>
        <w:jc w:val="both"/>
        <w:rPr>
          <w:b/>
        </w:rPr>
      </w:pPr>
      <w:r w:rsidRPr="00FB2592">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FB2592">
        <w:rPr>
          <w:b/>
        </w:rPr>
        <w:t>.</w:t>
      </w:r>
    </w:p>
    <w:p w:rsidR="008118BF" w:rsidRDefault="008118BF" w:rsidP="003D0D68">
      <w:pPr>
        <w:ind w:left="720"/>
        <w:jc w:val="both"/>
        <w:rPr>
          <w:sz w:val="22"/>
          <w:szCs w:val="22"/>
          <w:u w:val="single"/>
          <w:lang w:val="en-US"/>
        </w:rPr>
      </w:pPr>
    </w:p>
    <w:p w:rsidR="008118BF" w:rsidRDefault="008118BF" w:rsidP="003D0D68">
      <w:pPr>
        <w:ind w:left="720"/>
        <w:jc w:val="both"/>
        <w:rPr>
          <w:sz w:val="22"/>
          <w:szCs w:val="22"/>
          <w:u w:val="single"/>
          <w:lang w:val="en-US"/>
        </w:rPr>
      </w:pPr>
    </w:p>
    <w:p w:rsidR="008118BF" w:rsidRPr="00666417" w:rsidRDefault="008118BF" w:rsidP="003D0D68">
      <w:pPr>
        <w:ind w:left="720"/>
        <w:jc w:val="both"/>
        <w:rPr>
          <w:sz w:val="22"/>
          <w:szCs w:val="22"/>
          <w:u w:val="single"/>
          <w:lang w:val="en-US"/>
        </w:rPr>
      </w:pPr>
      <w:r w:rsidRPr="00666417">
        <w:rPr>
          <w:sz w:val="22"/>
          <w:szCs w:val="22"/>
          <w:u w:val="single"/>
          <w:lang w:val="en-US"/>
        </w:rPr>
        <w:t>POLICE REPORT</w:t>
      </w:r>
    </w:p>
    <w:p w:rsidR="00CB7747" w:rsidRPr="00666417" w:rsidRDefault="00CB7747" w:rsidP="003D0D68">
      <w:pPr>
        <w:ind w:left="720"/>
        <w:jc w:val="both"/>
        <w:rPr>
          <w:sz w:val="22"/>
          <w:szCs w:val="22"/>
          <w:u w:val="single"/>
          <w:lang w:val="en-US"/>
        </w:rPr>
      </w:pPr>
    </w:p>
    <w:p w:rsidR="00CB7747" w:rsidRPr="00666417" w:rsidRDefault="00CB7747" w:rsidP="00FA3548">
      <w:pPr>
        <w:ind w:left="720"/>
        <w:jc w:val="both"/>
        <w:rPr>
          <w:sz w:val="22"/>
          <w:szCs w:val="22"/>
          <w:lang w:val="en-US"/>
        </w:rPr>
      </w:pPr>
      <w:r w:rsidRPr="00666417">
        <w:rPr>
          <w:sz w:val="22"/>
          <w:szCs w:val="22"/>
          <w:lang w:val="en-US"/>
        </w:rPr>
        <w:t>The crime report for</w:t>
      </w:r>
      <w:r w:rsidR="00FA3548">
        <w:rPr>
          <w:sz w:val="22"/>
          <w:szCs w:val="22"/>
          <w:lang w:val="en-US"/>
        </w:rPr>
        <w:t xml:space="preserve"> Him</w:t>
      </w:r>
      <w:r w:rsidR="00FF7B74">
        <w:rPr>
          <w:sz w:val="22"/>
          <w:szCs w:val="22"/>
          <w:lang w:val="en-US"/>
        </w:rPr>
        <w:t>l</w:t>
      </w:r>
      <w:r w:rsidR="00FA3548">
        <w:rPr>
          <w:sz w:val="22"/>
          <w:szCs w:val="22"/>
          <w:lang w:val="en-US"/>
        </w:rPr>
        <w:t>ey and Swindon to 15/0</w:t>
      </w:r>
      <w:r w:rsidR="00C530F4">
        <w:rPr>
          <w:sz w:val="22"/>
          <w:szCs w:val="22"/>
          <w:lang w:val="en-US"/>
        </w:rPr>
        <w:t>3/17 for the last 30 days was partly re</w:t>
      </w:r>
      <w:r w:rsidR="00521BDA">
        <w:rPr>
          <w:sz w:val="22"/>
          <w:szCs w:val="22"/>
          <w:lang w:val="en-US"/>
        </w:rPr>
        <w:t xml:space="preserve">ceived and showed the following :- </w:t>
      </w:r>
      <w:r w:rsidR="00C530F4">
        <w:rPr>
          <w:sz w:val="22"/>
          <w:szCs w:val="22"/>
          <w:lang w:val="en-US"/>
        </w:rPr>
        <w:t xml:space="preserve"> Burglary dwellings – 1, Burglary other -1, Criminal damage (exc arson) -1, Other theft -3, Other violence against the person -3, Theft from motor vehicles -3. The report showing ASB was unfortunately not received.</w:t>
      </w:r>
    </w:p>
    <w:p w:rsidR="008118BF" w:rsidRPr="00666417" w:rsidRDefault="008118BF" w:rsidP="003D0D68">
      <w:pPr>
        <w:ind w:left="720"/>
        <w:jc w:val="both"/>
        <w:rPr>
          <w:sz w:val="22"/>
          <w:szCs w:val="22"/>
          <w:u w:val="single"/>
          <w:lang w:val="en-US"/>
        </w:rPr>
      </w:pPr>
    </w:p>
    <w:p w:rsidR="008118BF" w:rsidRPr="00666417" w:rsidRDefault="008118BF" w:rsidP="003D0D68">
      <w:pPr>
        <w:jc w:val="both"/>
        <w:rPr>
          <w:sz w:val="22"/>
          <w:szCs w:val="22"/>
          <w:lang w:val="en-US"/>
        </w:rPr>
      </w:pPr>
    </w:p>
    <w:p w:rsidR="008118BF" w:rsidRDefault="008118BF" w:rsidP="003D0D68">
      <w:pPr>
        <w:ind w:left="720"/>
        <w:jc w:val="both"/>
        <w:rPr>
          <w:sz w:val="22"/>
          <w:szCs w:val="22"/>
          <w:u w:val="single"/>
          <w:lang w:val="en-US"/>
        </w:rPr>
      </w:pPr>
      <w:r w:rsidRPr="00666417">
        <w:rPr>
          <w:sz w:val="22"/>
          <w:szCs w:val="22"/>
          <w:u w:val="single"/>
          <w:lang w:val="en-US"/>
        </w:rPr>
        <w:t>MATTERS ARISING FROM LAST MEETING –</w:t>
      </w:r>
    </w:p>
    <w:p w:rsidR="00FA3548" w:rsidRDefault="00FA3548" w:rsidP="00FA3548">
      <w:pPr>
        <w:jc w:val="both"/>
        <w:rPr>
          <w:sz w:val="22"/>
          <w:szCs w:val="22"/>
          <w:u w:val="single"/>
          <w:lang w:val="en-US"/>
        </w:rPr>
      </w:pPr>
    </w:p>
    <w:p w:rsidR="00FA3548" w:rsidRPr="00FA3548" w:rsidRDefault="00FA3548" w:rsidP="00FA3548">
      <w:pPr>
        <w:numPr>
          <w:ilvl w:val="0"/>
          <w:numId w:val="24"/>
        </w:numPr>
        <w:jc w:val="both"/>
        <w:rPr>
          <w:sz w:val="22"/>
          <w:szCs w:val="22"/>
          <w:lang w:val="en-US"/>
        </w:rPr>
      </w:pPr>
      <w:r w:rsidRPr="00FA3548">
        <w:rPr>
          <w:sz w:val="22"/>
          <w:szCs w:val="22"/>
          <w:lang w:val="en-US"/>
        </w:rPr>
        <w:t>A reply was received to the statement we gave to a resident regarding non-purchase of a CCTV camera. We discussed the issues raised but decided on no further action.</w:t>
      </w:r>
    </w:p>
    <w:p w:rsidR="00FA3548" w:rsidRDefault="00FA3548" w:rsidP="00FA3548">
      <w:pPr>
        <w:numPr>
          <w:ilvl w:val="0"/>
          <w:numId w:val="24"/>
        </w:numPr>
        <w:jc w:val="both"/>
        <w:rPr>
          <w:sz w:val="22"/>
          <w:szCs w:val="22"/>
          <w:lang w:val="en-US"/>
        </w:rPr>
      </w:pPr>
      <w:r w:rsidRPr="00FA3548">
        <w:rPr>
          <w:sz w:val="22"/>
          <w:szCs w:val="22"/>
          <w:lang w:val="en-US"/>
        </w:rPr>
        <w:t>Highways will repair the potholes which they quote ‘pose a high risk to highway users’ by the Commemorative Bench as soon as resources allow</w:t>
      </w:r>
      <w:r>
        <w:rPr>
          <w:sz w:val="22"/>
          <w:szCs w:val="22"/>
          <w:lang w:val="en-US"/>
        </w:rPr>
        <w:t>.</w:t>
      </w:r>
    </w:p>
    <w:p w:rsidR="00FA3548" w:rsidRDefault="00FA3548" w:rsidP="00FA3548">
      <w:pPr>
        <w:numPr>
          <w:ilvl w:val="0"/>
          <w:numId w:val="24"/>
        </w:numPr>
        <w:jc w:val="both"/>
        <w:rPr>
          <w:sz w:val="22"/>
          <w:szCs w:val="22"/>
          <w:lang w:val="en-US"/>
        </w:rPr>
      </w:pPr>
      <w:r w:rsidRPr="00FA3548">
        <w:rPr>
          <w:sz w:val="22"/>
          <w:szCs w:val="22"/>
          <w:lang w:val="en-US"/>
        </w:rPr>
        <w:t>Openreach is investigating the report of the leaning telegraph pole on Gospel End Road, reference number is C1494151</w:t>
      </w:r>
      <w:r w:rsidR="00C530F4">
        <w:rPr>
          <w:sz w:val="22"/>
          <w:szCs w:val="22"/>
          <w:lang w:val="en-US"/>
        </w:rPr>
        <w:t>. Update awaited.</w:t>
      </w:r>
    </w:p>
    <w:p w:rsidR="00C530F4" w:rsidRDefault="00C530F4" w:rsidP="00C530F4">
      <w:pPr>
        <w:numPr>
          <w:ilvl w:val="0"/>
          <w:numId w:val="24"/>
        </w:numPr>
        <w:jc w:val="both"/>
        <w:rPr>
          <w:sz w:val="22"/>
          <w:szCs w:val="22"/>
          <w:lang w:val="en-US"/>
        </w:rPr>
      </w:pPr>
      <w:r w:rsidRPr="00C530F4">
        <w:rPr>
          <w:sz w:val="22"/>
          <w:szCs w:val="22"/>
          <w:lang w:val="en-US"/>
        </w:rPr>
        <w:t>Residents should be aware that putting items such as fridges and cookers out on the pavement is technically fly-t</w:t>
      </w:r>
      <w:r>
        <w:rPr>
          <w:sz w:val="22"/>
          <w:szCs w:val="22"/>
          <w:lang w:val="en-US"/>
        </w:rPr>
        <w:t xml:space="preserve">ipping and you could be fined. </w:t>
      </w:r>
      <w:r w:rsidRPr="00C530F4">
        <w:rPr>
          <w:sz w:val="22"/>
          <w:szCs w:val="22"/>
          <w:lang w:val="en-US"/>
        </w:rPr>
        <w:t>You can dispose of them free of charge at Botterham tip. If you ask a scrap collector to take them, you must ask to see their waste transfer licence.</w:t>
      </w:r>
    </w:p>
    <w:p w:rsidR="00C530F4" w:rsidRPr="00C530F4" w:rsidRDefault="00C530F4" w:rsidP="00C530F4">
      <w:pPr>
        <w:numPr>
          <w:ilvl w:val="0"/>
          <w:numId w:val="24"/>
        </w:numPr>
        <w:jc w:val="both"/>
        <w:rPr>
          <w:sz w:val="22"/>
          <w:szCs w:val="22"/>
          <w:lang w:val="en-US"/>
        </w:rPr>
      </w:pPr>
      <w:r w:rsidRPr="00C530F4">
        <w:rPr>
          <w:sz w:val="22"/>
          <w:szCs w:val="22"/>
        </w:rPr>
        <w:t>The large directional sign to M5 and Kidderminster was reported to Highways on 28.02.17 as being turned to face in  the opposite direction courtesy of storm Doris. Ref</w:t>
      </w:r>
      <w:r w:rsidRPr="00C530F4">
        <w:rPr>
          <w:rFonts w:asciiTheme="minorHAnsi" w:hAnsiTheme="minorHAnsi" w:cstheme="minorHAnsi"/>
          <w:sz w:val="22"/>
          <w:szCs w:val="22"/>
        </w:rPr>
        <w:t>: 4072345</w:t>
      </w:r>
      <w:r>
        <w:rPr>
          <w:rFonts w:asciiTheme="minorHAnsi" w:hAnsiTheme="minorHAnsi" w:cstheme="minorHAnsi"/>
          <w:sz w:val="22"/>
          <w:szCs w:val="22"/>
        </w:rPr>
        <w:t>.</w:t>
      </w:r>
    </w:p>
    <w:p w:rsidR="00C530F4" w:rsidRPr="00C530F4" w:rsidRDefault="00C530F4" w:rsidP="00C530F4">
      <w:pPr>
        <w:numPr>
          <w:ilvl w:val="0"/>
          <w:numId w:val="24"/>
        </w:numPr>
        <w:jc w:val="both"/>
        <w:rPr>
          <w:sz w:val="22"/>
          <w:szCs w:val="22"/>
          <w:lang w:val="en-US"/>
        </w:rPr>
      </w:pPr>
      <w:r>
        <w:rPr>
          <w:sz w:val="22"/>
          <w:szCs w:val="22"/>
          <w:lang w:val="en-US"/>
        </w:rPr>
        <w:t>Two industrial fl</w:t>
      </w:r>
      <w:r w:rsidR="00521BDA">
        <w:rPr>
          <w:sz w:val="22"/>
          <w:szCs w:val="22"/>
          <w:lang w:val="en-US"/>
        </w:rPr>
        <w:t>y</w:t>
      </w:r>
      <w:r>
        <w:rPr>
          <w:sz w:val="22"/>
          <w:szCs w:val="22"/>
          <w:lang w:val="en-US"/>
        </w:rPr>
        <w:t xml:space="preserve"> tipping incidents in our area were notified to the meeting by Cllr Lees – the 1</w:t>
      </w:r>
      <w:r w:rsidRPr="00C530F4">
        <w:rPr>
          <w:sz w:val="22"/>
          <w:szCs w:val="22"/>
          <w:vertAlign w:val="superscript"/>
          <w:lang w:val="en-US"/>
        </w:rPr>
        <w:t>st</w:t>
      </w:r>
      <w:r>
        <w:rPr>
          <w:sz w:val="22"/>
          <w:szCs w:val="22"/>
          <w:lang w:val="en-US"/>
        </w:rPr>
        <w:t xml:space="preserve"> off Himley bypass and the 2</w:t>
      </w:r>
      <w:r w:rsidRPr="00C530F4">
        <w:rPr>
          <w:sz w:val="22"/>
          <w:szCs w:val="22"/>
          <w:vertAlign w:val="superscript"/>
          <w:lang w:val="en-US"/>
        </w:rPr>
        <w:t>nd</w:t>
      </w:r>
      <w:r>
        <w:rPr>
          <w:sz w:val="22"/>
          <w:szCs w:val="22"/>
          <w:lang w:val="en-US"/>
        </w:rPr>
        <w:t xml:space="preserve"> in Swindon on the corner of the Mile Flat and Swindon Road.</w:t>
      </w:r>
    </w:p>
    <w:p w:rsidR="008118BF" w:rsidRPr="00666417" w:rsidRDefault="008118BF" w:rsidP="003D0D68">
      <w:pPr>
        <w:ind w:left="720"/>
        <w:jc w:val="both"/>
        <w:rPr>
          <w:sz w:val="22"/>
          <w:szCs w:val="22"/>
          <w:u w:val="single"/>
          <w:lang w:val="en-US"/>
        </w:rPr>
      </w:pPr>
    </w:p>
    <w:p w:rsidR="00C47DE6" w:rsidRDefault="00C47DE6" w:rsidP="003D0D68">
      <w:pPr>
        <w:pStyle w:val="ListParagraph"/>
        <w:jc w:val="both"/>
        <w:rPr>
          <w:sz w:val="22"/>
          <w:szCs w:val="22"/>
          <w:u w:val="single"/>
        </w:rPr>
      </w:pPr>
    </w:p>
    <w:p w:rsidR="00FA3548" w:rsidRDefault="008118BF" w:rsidP="00FA3548">
      <w:pPr>
        <w:pStyle w:val="ListParagraph"/>
        <w:spacing w:after="240"/>
        <w:jc w:val="both"/>
        <w:rPr>
          <w:sz w:val="22"/>
          <w:szCs w:val="22"/>
        </w:rPr>
      </w:pPr>
      <w:r w:rsidRPr="00C47DE6">
        <w:rPr>
          <w:sz w:val="22"/>
          <w:szCs w:val="22"/>
          <w:u w:val="single"/>
        </w:rPr>
        <w:t xml:space="preserve">PLANNING APPLICATIONS : </w:t>
      </w:r>
    </w:p>
    <w:p w:rsidR="00FA3548" w:rsidRPr="00FA3548" w:rsidRDefault="00FA3548" w:rsidP="00FA3548">
      <w:pPr>
        <w:pStyle w:val="ListParagraph"/>
        <w:numPr>
          <w:ilvl w:val="0"/>
          <w:numId w:val="26"/>
        </w:numPr>
        <w:spacing w:after="240"/>
        <w:jc w:val="both"/>
        <w:rPr>
          <w:sz w:val="22"/>
          <w:szCs w:val="22"/>
        </w:rPr>
      </w:pPr>
      <w:r>
        <w:rPr>
          <w:sz w:val="22"/>
          <w:szCs w:val="22"/>
        </w:rPr>
        <w:t>17/0</w:t>
      </w:r>
      <w:r w:rsidR="00C530F4">
        <w:rPr>
          <w:sz w:val="22"/>
          <w:szCs w:val="22"/>
        </w:rPr>
        <w:t>0194/FUL</w:t>
      </w:r>
      <w:r>
        <w:rPr>
          <w:sz w:val="22"/>
          <w:szCs w:val="22"/>
        </w:rPr>
        <w:t>, Consu</w:t>
      </w:r>
      <w:r w:rsidR="00C530F4">
        <w:rPr>
          <w:sz w:val="22"/>
          <w:szCs w:val="22"/>
        </w:rPr>
        <w:t>l</w:t>
      </w:r>
      <w:r>
        <w:rPr>
          <w:sz w:val="22"/>
          <w:szCs w:val="22"/>
        </w:rPr>
        <w:t xml:space="preserve">t 8.3.2017 – side and rear extensions to dwelling 75 School Road Himley deadline 29.3.17. </w:t>
      </w:r>
      <w:r w:rsidR="00C530F4">
        <w:rPr>
          <w:sz w:val="22"/>
          <w:szCs w:val="22"/>
        </w:rPr>
        <w:t>L Duffy. No objections raised by HPC.</w:t>
      </w:r>
    </w:p>
    <w:p w:rsidR="008118BF" w:rsidRPr="00666417" w:rsidRDefault="008118BF" w:rsidP="003D0D68">
      <w:pPr>
        <w:jc w:val="both"/>
        <w:rPr>
          <w:sz w:val="22"/>
          <w:szCs w:val="22"/>
        </w:rPr>
      </w:pPr>
    </w:p>
    <w:p w:rsidR="00E03074" w:rsidRPr="00666417" w:rsidRDefault="008118BF" w:rsidP="003D0D68">
      <w:pPr>
        <w:tabs>
          <w:tab w:val="left" w:pos="900"/>
        </w:tabs>
        <w:ind w:left="720"/>
        <w:jc w:val="both"/>
        <w:rPr>
          <w:sz w:val="22"/>
          <w:szCs w:val="22"/>
          <w:u w:val="single"/>
        </w:rPr>
      </w:pPr>
      <w:r w:rsidRPr="00666417">
        <w:rPr>
          <w:sz w:val="22"/>
          <w:szCs w:val="22"/>
          <w:u w:val="single"/>
        </w:rPr>
        <w:t>PLANNING APPLICATIONS PENDING A DECISION : –</w:t>
      </w:r>
    </w:p>
    <w:p w:rsidR="00E03074" w:rsidRPr="00666417" w:rsidRDefault="00E03074" w:rsidP="003D0D68">
      <w:pPr>
        <w:tabs>
          <w:tab w:val="left" w:pos="900"/>
        </w:tabs>
        <w:jc w:val="both"/>
        <w:rPr>
          <w:sz w:val="22"/>
          <w:szCs w:val="22"/>
          <w:u w:val="single"/>
        </w:rPr>
      </w:pPr>
    </w:p>
    <w:p w:rsidR="00E03074" w:rsidRPr="00666417" w:rsidRDefault="00E03074" w:rsidP="003D0D68">
      <w:pPr>
        <w:pStyle w:val="ListParagraph"/>
        <w:numPr>
          <w:ilvl w:val="0"/>
          <w:numId w:val="18"/>
        </w:numPr>
        <w:tabs>
          <w:tab w:val="left" w:pos="900"/>
        </w:tabs>
        <w:jc w:val="both"/>
        <w:rPr>
          <w:sz w:val="22"/>
          <w:szCs w:val="22"/>
          <w:u w:val="single"/>
        </w:rPr>
      </w:pPr>
      <w:r w:rsidRPr="00666417">
        <w:rPr>
          <w:sz w:val="22"/>
          <w:szCs w:val="22"/>
          <w:u w:val="single"/>
        </w:rPr>
        <w:t>16/00779/FUL</w:t>
      </w:r>
      <w:r w:rsidRPr="00666417">
        <w:rPr>
          <w:sz w:val="22"/>
          <w:szCs w:val="22"/>
        </w:rPr>
        <w:t xml:space="preserve"> – Construction of dormer bungalow at 12A Himley Lane, rear of 89 School Road, </w:t>
      </w:r>
      <w:r w:rsidR="003D0D68">
        <w:rPr>
          <w:sz w:val="22"/>
          <w:szCs w:val="22"/>
        </w:rPr>
        <w:t xml:space="preserve">            </w:t>
      </w:r>
      <w:r w:rsidRPr="00666417">
        <w:rPr>
          <w:sz w:val="22"/>
          <w:szCs w:val="22"/>
        </w:rPr>
        <w:t xml:space="preserve">Val 15.11.16, consult 07.12.16, deadline 10.01.17, C.O. Jennifer Mincher.  </w:t>
      </w:r>
    </w:p>
    <w:p w:rsidR="00E03074" w:rsidRPr="00666417" w:rsidRDefault="00E03074" w:rsidP="003D0D68">
      <w:pPr>
        <w:pStyle w:val="ListParagraph"/>
        <w:tabs>
          <w:tab w:val="left" w:pos="900"/>
        </w:tabs>
        <w:ind w:left="1440"/>
        <w:jc w:val="both"/>
        <w:rPr>
          <w:sz w:val="22"/>
          <w:szCs w:val="22"/>
        </w:rPr>
      </w:pPr>
    </w:p>
    <w:p w:rsidR="00C530F4" w:rsidRDefault="00C47DE6" w:rsidP="00C530F4">
      <w:pPr>
        <w:widowControl/>
        <w:overflowPunct/>
        <w:autoSpaceDE/>
        <w:adjustRightInd/>
        <w:spacing w:after="200" w:line="276" w:lineRule="auto"/>
        <w:contextualSpacing/>
        <w:jc w:val="both"/>
        <w:rPr>
          <w:sz w:val="22"/>
          <w:szCs w:val="22"/>
        </w:rPr>
      </w:pPr>
      <w:r>
        <w:rPr>
          <w:sz w:val="22"/>
          <w:szCs w:val="22"/>
        </w:rPr>
        <w:t xml:space="preserve">           </w:t>
      </w:r>
      <w:r w:rsidR="00666417">
        <w:rPr>
          <w:sz w:val="22"/>
          <w:szCs w:val="22"/>
        </w:rPr>
        <w:t xml:space="preserve"> </w:t>
      </w:r>
      <w:r w:rsidR="008118BF" w:rsidRPr="00666417">
        <w:rPr>
          <w:sz w:val="22"/>
          <w:szCs w:val="22"/>
          <w:u w:val="single"/>
        </w:rPr>
        <w:t>PLANNING DECISIONS-</w:t>
      </w:r>
      <w:r w:rsidR="008118BF" w:rsidRPr="00666417">
        <w:rPr>
          <w:sz w:val="22"/>
          <w:szCs w:val="22"/>
        </w:rPr>
        <w:t xml:space="preserve"> </w:t>
      </w:r>
    </w:p>
    <w:p w:rsidR="00C530F4" w:rsidRDefault="00C530F4" w:rsidP="00C530F4">
      <w:pPr>
        <w:widowControl/>
        <w:overflowPunct/>
        <w:autoSpaceDE/>
        <w:adjustRightInd/>
        <w:spacing w:after="200" w:line="276" w:lineRule="auto"/>
        <w:contextualSpacing/>
        <w:jc w:val="both"/>
        <w:rPr>
          <w:sz w:val="22"/>
          <w:szCs w:val="22"/>
        </w:rPr>
      </w:pPr>
      <w:r>
        <w:rPr>
          <w:sz w:val="22"/>
          <w:szCs w:val="22"/>
        </w:rPr>
        <w:t xml:space="preserve">             </w:t>
      </w:r>
    </w:p>
    <w:p w:rsidR="008118BF" w:rsidRPr="00C530F4" w:rsidRDefault="00C530F4" w:rsidP="00C530F4">
      <w:pPr>
        <w:widowControl/>
        <w:overflowPunct/>
        <w:autoSpaceDE/>
        <w:adjustRightInd/>
        <w:spacing w:after="200" w:line="276" w:lineRule="auto"/>
        <w:contextualSpacing/>
        <w:jc w:val="both"/>
        <w:rPr>
          <w:sz w:val="22"/>
          <w:szCs w:val="22"/>
        </w:rPr>
      </w:pPr>
      <w:r>
        <w:rPr>
          <w:sz w:val="22"/>
          <w:szCs w:val="22"/>
        </w:rPr>
        <w:t xml:space="preserve">                None.</w:t>
      </w:r>
      <w:r w:rsidR="008118BF" w:rsidRPr="00666417">
        <w:rPr>
          <w:sz w:val="22"/>
          <w:szCs w:val="22"/>
          <w:u w:val="single"/>
        </w:rPr>
        <w:t xml:space="preserve">                                                                                                                                                                                                                    </w:t>
      </w:r>
    </w:p>
    <w:p w:rsidR="00D2743A" w:rsidRDefault="00C47DE6" w:rsidP="003D0D68">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r w:rsidR="008118BF" w:rsidRPr="00666417">
        <w:rPr>
          <w:sz w:val="22"/>
          <w:szCs w:val="22"/>
          <w:lang w:val="en-US"/>
        </w:rPr>
        <w:t xml:space="preserve"> </w:t>
      </w:r>
    </w:p>
    <w:p w:rsidR="008118BF" w:rsidRPr="00666417" w:rsidRDefault="00D2743A" w:rsidP="003D0D68">
      <w:pPr>
        <w:pStyle w:val="ListParagraph"/>
        <w:widowControl/>
        <w:overflowPunct/>
        <w:autoSpaceDE/>
        <w:adjustRightInd/>
        <w:spacing w:after="200" w:line="276" w:lineRule="auto"/>
        <w:ind w:left="0"/>
        <w:contextualSpacing/>
        <w:jc w:val="both"/>
      </w:pPr>
      <w:r>
        <w:rPr>
          <w:sz w:val="22"/>
          <w:szCs w:val="22"/>
          <w:lang w:val="en-US"/>
        </w:rPr>
        <w:t xml:space="preserve">            </w:t>
      </w:r>
      <w:r w:rsidR="008118BF" w:rsidRPr="00666417">
        <w:rPr>
          <w:sz w:val="22"/>
          <w:szCs w:val="22"/>
          <w:u w:val="single"/>
          <w:lang w:val="en-US"/>
        </w:rPr>
        <w:t>SOUTH STAFFORDSHIRE COUNCIL</w:t>
      </w:r>
      <w:r w:rsidR="008118BF" w:rsidRPr="00666417">
        <w:rPr>
          <w:sz w:val="22"/>
          <w:szCs w:val="22"/>
          <w:lang w:val="en-US"/>
        </w:rPr>
        <w:t xml:space="preserve">:-  </w:t>
      </w:r>
      <w:r w:rsidR="008118BF" w:rsidRPr="003D0D68">
        <w:rPr>
          <w:sz w:val="22"/>
          <w:szCs w:val="22"/>
        </w:rPr>
        <w:t>None</w:t>
      </w:r>
    </w:p>
    <w:p w:rsidR="005E6DAC" w:rsidRDefault="005E6DAC" w:rsidP="003D0D68">
      <w:pPr>
        <w:pStyle w:val="ListParagraph"/>
        <w:widowControl/>
        <w:overflowPunct/>
        <w:autoSpaceDE/>
        <w:adjustRightInd/>
        <w:spacing w:after="200" w:line="276" w:lineRule="auto"/>
        <w:ind w:left="0"/>
        <w:contextualSpacing/>
        <w:jc w:val="both"/>
      </w:pPr>
    </w:p>
    <w:p w:rsidR="008118BF" w:rsidRPr="00666417" w:rsidRDefault="005E6DAC" w:rsidP="003D0D68">
      <w:pPr>
        <w:pStyle w:val="ListParagraph"/>
        <w:widowControl/>
        <w:overflowPunct/>
        <w:autoSpaceDE/>
        <w:adjustRightInd/>
        <w:spacing w:after="200" w:line="276" w:lineRule="auto"/>
        <w:ind w:left="0"/>
        <w:contextualSpacing/>
        <w:jc w:val="both"/>
        <w:rPr>
          <w:sz w:val="22"/>
          <w:szCs w:val="22"/>
          <w:u w:val="single"/>
          <w:lang w:val="en-US"/>
        </w:rPr>
      </w:pPr>
      <w:r>
        <w:t xml:space="preserve">              </w:t>
      </w:r>
      <w:bookmarkStart w:id="0" w:name="_GoBack"/>
      <w:bookmarkEnd w:id="0"/>
      <w:r w:rsidR="008118BF" w:rsidRPr="00666417">
        <w:rPr>
          <w:sz w:val="22"/>
          <w:szCs w:val="22"/>
          <w:u w:val="single"/>
          <w:lang w:val="en-US"/>
        </w:rPr>
        <w:t>ANY OTHER BUSINESS INCLUDING RESIDENTS COMPLAINTS :-</w:t>
      </w:r>
    </w:p>
    <w:p w:rsidR="008118BF" w:rsidRPr="00666417" w:rsidRDefault="008118BF" w:rsidP="003D0D68">
      <w:pPr>
        <w:pStyle w:val="ListParagraph"/>
        <w:widowControl/>
        <w:overflowPunct/>
        <w:autoSpaceDE/>
        <w:adjustRightInd/>
        <w:spacing w:after="200" w:line="276" w:lineRule="auto"/>
        <w:ind w:left="0"/>
        <w:contextualSpacing/>
        <w:jc w:val="both"/>
        <w:rPr>
          <w:sz w:val="22"/>
          <w:szCs w:val="22"/>
          <w:u w:val="single"/>
          <w:lang w:val="en-US"/>
        </w:rPr>
      </w:pPr>
    </w:p>
    <w:p w:rsidR="008118BF" w:rsidRPr="00666417" w:rsidRDefault="008118BF" w:rsidP="003D0D68">
      <w:pPr>
        <w:pStyle w:val="ListParagraph"/>
        <w:widowControl/>
        <w:numPr>
          <w:ilvl w:val="0"/>
          <w:numId w:val="1"/>
        </w:numPr>
        <w:overflowPunct/>
        <w:autoSpaceDE/>
        <w:adjustRightInd/>
        <w:spacing w:after="200" w:line="276" w:lineRule="auto"/>
        <w:contextualSpacing/>
        <w:jc w:val="both"/>
        <w:rPr>
          <w:sz w:val="22"/>
          <w:szCs w:val="22"/>
          <w:lang w:val="en-US"/>
        </w:rPr>
      </w:pPr>
      <w:r w:rsidRPr="00666417">
        <w:rPr>
          <w:sz w:val="22"/>
          <w:szCs w:val="22"/>
          <w:lang w:val="en-US"/>
        </w:rPr>
        <w:t>The HSBC statement was presented for information purposes.</w:t>
      </w:r>
    </w:p>
    <w:p w:rsidR="00666417" w:rsidRDefault="008118BF" w:rsidP="00FA3548">
      <w:pPr>
        <w:pStyle w:val="ListParagraph"/>
        <w:widowControl/>
        <w:numPr>
          <w:ilvl w:val="0"/>
          <w:numId w:val="1"/>
        </w:numPr>
        <w:overflowPunct/>
        <w:autoSpaceDE/>
        <w:adjustRightInd/>
        <w:spacing w:after="200" w:line="276" w:lineRule="auto"/>
        <w:contextualSpacing/>
        <w:jc w:val="both"/>
        <w:rPr>
          <w:sz w:val="22"/>
          <w:szCs w:val="22"/>
          <w:lang w:val="en-US"/>
        </w:rPr>
      </w:pPr>
      <w:r w:rsidRPr="00666417">
        <w:rPr>
          <w:sz w:val="22"/>
          <w:szCs w:val="22"/>
          <w:lang w:val="en-US"/>
        </w:rPr>
        <w:t>Posters were distributed for display on both notice boards.</w:t>
      </w:r>
    </w:p>
    <w:p w:rsidR="00521BDA" w:rsidRDefault="00521BDA" w:rsidP="00FA3548">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The insurance renewal paperwork has been received from Zurich – renewal date is 23/5 – the clerk is to obtain alternative prices from other insurers before renewal.</w:t>
      </w:r>
    </w:p>
    <w:p w:rsidR="00521BDA" w:rsidRDefault="00521BDA" w:rsidP="00FA3548">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Crime prevention was discussed and Cllrs requested that PCSO Murphy is asked for any suggestions regarding this that could be passed onto residents as there has been a spate of burglaries in the area.</w:t>
      </w:r>
    </w:p>
    <w:p w:rsidR="00521BDA" w:rsidRDefault="00521BDA" w:rsidP="00FA3548">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It was agreed that the inspection of the play area by ROSPA would wait until they were in the area in August as the inspection done by Wicksteed upon completion of works was to British Standards and was sufficient until the annual inspection was completed.</w:t>
      </w:r>
    </w:p>
    <w:p w:rsidR="00521BDA" w:rsidRPr="00FA3548" w:rsidRDefault="004A0A62" w:rsidP="00FA3548">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Cllrs were reminded</w:t>
      </w:r>
      <w:r w:rsidR="00521BDA">
        <w:rPr>
          <w:sz w:val="22"/>
          <w:szCs w:val="22"/>
          <w:lang w:val="en-US"/>
        </w:rPr>
        <w:t xml:space="preserve"> that a representative from The Good Life would attend the April meeting.</w:t>
      </w:r>
    </w:p>
    <w:p w:rsidR="008118BF" w:rsidRPr="00666417" w:rsidRDefault="008118BF" w:rsidP="003D0D68">
      <w:pPr>
        <w:jc w:val="both"/>
        <w:rPr>
          <w:sz w:val="22"/>
          <w:szCs w:val="22"/>
          <w:lang w:val="en-US"/>
        </w:rPr>
      </w:pPr>
      <w:r w:rsidRPr="00666417">
        <w:rPr>
          <w:sz w:val="22"/>
          <w:szCs w:val="22"/>
          <w:lang w:val="en-US"/>
        </w:rPr>
        <w:t xml:space="preserve">            </w:t>
      </w:r>
    </w:p>
    <w:p w:rsidR="008118BF" w:rsidRDefault="008118BF" w:rsidP="003D0D68">
      <w:pPr>
        <w:jc w:val="both"/>
        <w:rPr>
          <w:sz w:val="22"/>
          <w:szCs w:val="22"/>
          <w:u w:val="single"/>
          <w:lang w:val="en-US"/>
        </w:rPr>
      </w:pPr>
      <w:r w:rsidRPr="00666417">
        <w:rPr>
          <w:sz w:val="22"/>
          <w:szCs w:val="22"/>
          <w:lang w:val="en-US"/>
        </w:rPr>
        <w:t xml:space="preserve">          </w:t>
      </w:r>
      <w:r w:rsidRPr="00666417">
        <w:rPr>
          <w:sz w:val="22"/>
          <w:szCs w:val="22"/>
          <w:u w:val="single"/>
          <w:lang w:val="en-US"/>
        </w:rPr>
        <w:t xml:space="preserve">ACCOUNTS FOR PAYMENT –  </w:t>
      </w:r>
    </w:p>
    <w:p w:rsidR="00FA3548" w:rsidRDefault="00FA3548" w:rsidP="00FA3548">
      <w:pPr>
        <w:jc w:val="both"/>
        <w:rPr>
          <w:sz w:val="22"/>
          <w:szCs w:val="22"/>
          <w:u w:val="single"/>
          <w:lang w:val="en-US"/>
        </w:rPr>
      </w:pPr>
    </w:p>
    <w:p w:rsidR="00FA3548" w:rsidRDefault="00FA3548" w:rsidP="00FA3548">
      <w:pPr>
        <w:numPr>
          <w:ilvl w:val="0"/>
          <w:numId w:val="23"/>
        </w:numPr>
        <w:jc w:val="both"/>
        <w:rPr>
          <w:sz w:val="22"/>
          <w:szCs w:val="22"/>
          <w:lang w:val="en-US"/>
        </w:rPr>
      </w:pPr>
      <w:r w:rsidRPr="00FA3548">
        <w:rPr>
          <w:sz w:val="22"/>
          <w:szCs w:val="22"/>
          <w:lang w:val="en-US"/>
        </w:rPr>
        <w:t>100403</w:t>
      </w:r>
      <w:r>
        <w:rPr>
          <w:sz w:val="22"/>
          <w:szCs w:val="22"/>
          <w:lang w:val="en-US"/>
        </w:rPr>
        <w:t xml:space="preserve"> - £300 S Farley</w:t>
      </w:r>
      <w:r w:rsidR="00521BDA">
        <w:rPr>
          <w:sz w:val="22"/>
          <w:szCs w:val="22"/>
          <w:lang w:val="en-US"/>
        </w:rPr>
        <w:t xml:space="preserve"> – wages.</w:t>
      </w:r>
    </w:p>
    <w:p w:rsidR="00FA3548" w:rsidRPr="00FA3548" w:rsidRDefault="00FA3548" w:rsidP="00FA3548">
      <w:pPr>
        <w:numPr>
          <w:ilvl w:val="0"/>
          <w:numId w:val="23"/>
        </w:numPr>
        <w:jc w:val="both"/>
        <w:rPr>
          <w:sz w:val="22"/>
          <w:szCs w:val="22"/>
          <w:lang w:val="en-US"/>
        </w:rPr>
      </w:pPr>
      <w:r>
        <w:rPr>
          <w:sz w:val="22"/>
          <w:szCs w:val="22"/>
          <w:lang w:val="en-US"/>
        </w:rPr>
        <w:t>100404 - £75 HMRC</w:t>
      </w:r>
    </w:p>
    <w:p w:rsidR="00CB7747" w:rsidRPr="00666417" w:rsidRDefault="00CB7747" w:rsidP="003D0D68">
      <w:pPr>
        <w:jc w:val="both"/>
        <w:rPr>
          <w:sz w:val="22"/>
          <w:szCs w:val="22"/>
          <w:u w:val="single"/>
          <w:lang w:val="en-US"/>
        </w:rPr>
      </w:pPr>
    </w:p>
    <w:p w:rsidR="008118BF" w:rsidRPr="00666417" w:rsidRDefault="008118BF" w:rsidP="003D0D68">
      <w:pPr>
        <w:jc w:val="both"/>
        <w:rPr>
          <w:sz w:val="22"/>
          <w:szCs w:val="22"/>
          <w:u w:val="single"/>
          <w:lang w:val="en-US"/>
        </w:rPr>
      </w:pPr>
    </w:p>
    <w:p w:rsidR="008118BF" w:rsidRPr="00666417" w:rsidRDefault="008118BF" w:rsidP="003D0D68">
      <w:pPr>
        <w:jc w:val="both"/>
        <w:rPr>
          <w:sz w:val="22"/>
          <w:szCs w:val="22"/>
          <w:u w:val="single"/>
          <w:lang w:val="en-US"/>
        </w:rPr>
      </w:pPr>
    </w:p>
    <w:p w:rsidR="008118BF" w:rsidRPr="00666417" w:rsidRDefault="008118BF" w:rsidP="003D0D68">
      <w:pPr>
        <w:ind w:left="709"/>
        <w:jc w:val="both"/>
        <w:rPr>
          <w:sz w:val="22"/>
          <w:szCs w:val="22"/>
          <w:u w:val="single"/>
          <w:lang w:val="en-US"/>
        </w:rPr>
      </w:pPr>
    </w:p>
    <w:p w:rsidR="008118BF" w:rsidRPr="00666417" w:rsidRDefault="008118BF" w:rsidP="003D0D68">
      <w:pPr>
        <w:ind w:left="720"/>
        <w:jc w:val="both"/>
        <w:rPr>
          <w:sz w:val="22"/>
          <w:szCs w:val="22"/>
          <w:lang w:val="en-US"/>
        </w:rPr>
      </w:pPr>
      <w:r w:rsidRPr="00666417">
        <w:rPr>
          <w:sz w:val="22"/>
          <w:szCs w:val="22"/>
          <w:u w:val="single"/>
          <w:lang w:val="en-US"/>
        </w:rPr>
        <w:t xml:space="preserve">DATE &amp; TIME OF NEXT MEETING </w:t>
      </w:r>
      <w:r w:rsidRPr="00666417">
        <w:rPr>
          <w:sz w:val="22"/>
          <w:szCs w:val="22"/>
          <w:lang w:val="en-US"/>
        </w:rPr>
        <w:t xml:space="preserve">:-     </w:t>
      </w:r>
    </w:p>
    <w:p w:rsidR="008118BF" w:rsidRPr="00666417" w:rsidRDefault="008118BF" w:rsidP="003D0D68">
      <w:pPr>
        <w:ind w:left="720"/>
        <w:jc w:val="both"/>
        <w:rPr>
          <w:b/>
          <w:sz w:val="22"/>
          <w:szCs w:val="22"/>
          <w:lang w:val="en-US"/>
        </w:rPr>
      </w:pPr>
    </w:p>
    <w:p w:rsidR="008118BF" w:rsidRPr="00666417" w:rsidRDefault="008118BF" w:rsidP="003D0D68">
      <w:pPr>
        <w:ind w:left="720"/>
        <w:jc w:val="both"/>
        <w:rPr>
          <w:sz w:val="22"/>
          <w:szCs w:val="22"/>
          <w:lang w:val="en-US"/>
        </w:rPr>
      </w:pPr>
      <w:r w:rsidRPr="00666417">
        <w:rPr>
          <w:b/>
          <w:sz w:val="22"/>
          <w:szCs w:val="22"/>
          <w:lang w:val="en-US"/>
        </w:rPr>
        <w:t>WEDNESDAY</w:t>
      </w:r>
      <w:r w:rsidR="00FA3548">
        <w:rPr>
          <w:b/>
          <w:sz w:val="22"/>
          <w:szCs w:val="22"/>
          <w:lang w:val="en-US"/>
        </w:rPr>
        <w:t xml:space="preserve"> 26</w:t>
      </w:r>
      <w:r w:rsidR="00FA3548" w:rsidRPr="00FA3548">
        <w:rPr>
          <w:b/>
          <w:sz w:val="22"/>
          <w:szCs w:val="22"/>
          <w:vertAlign w:val="superscript"/>
          <w:lang w:val="en-US"/>
        </w:rPr>
        <w:t>TH</w:t>
      </w:r>
      <w:r w:rsidR="00FA3548">
        <w:rPr>
          <w:b/>
          <w:sz w:val="22"/>
          <w:szCs w:val="22"/>
          <w:lang w:val="en-US"/>
        </w:rPr>
        <w:t xml:space="preserve"> APRIL</w:t>
      </w:r>
      <w:r w:rsidRPr="00666417">
        <w:rPr>
          <w:b/>
          <w:sz w:val="22"/>
          <w:szCs w:val="22"/>
          <w:lang w:val="en-US"/>
        </w:rPr>
        <w:t xml:space="preserve"> 2017 at 7.00pm</w:t>
      </w:r>
    </w:p>
    <w:p w:rsidR="008118BF" w:rsidRPr="00666417" w:rsidRDefault="008118BF" w:rsidP="003D0D68">
      <w:pPr>
        <w:jc w:val="both"/>
        <w:rPr>
          <w:sz w:val="22"/>
          <w:szCs w:val="22"/>
          <w:lang w:val="en-US"/>
        </w:rPr>
      </w:pPr>
    </w:p>
    <w:p w:rsidR="008118BF" w:rsidRPr="00666417" w:rsidRDefault="008118BF" w:rsidP="003D0D68">
      <w:pPr>
        <w:jc w:val="both"/>
        <w:rPr>
          <w:sz w:val="22"/>
          <w:szCs w:val="22"/>
          <w:lang w:val="en-US"/>
        </w:rPr>
      </w:pPr>
      <w:r w:rsidRPr="00666417">
        <w:rPr>
          <w:sz w:val="22"/>
          <w:szCs w:val="22"/>
          <w:lang w:val="en-US"/>
        </w:rPr>
        <w:t xml:space="preserve">  </w:t>
      </w:r>
    </w:p>
    <w:p w:rsidR="008118BF" w:rsidRPr="00666417" w:rsidRDefault="008118BF" w:rsidP="003D0D68">
      <w:pPr>
        <w:jc w:val="both"/>
        <w:rPr>
          <w:sz w:val="22"/>
          <w:szCs w:val="22"/>
          <w:lang w:val="en-US"/>
        </w:rPr>
      </w:pPr>
      <w:r w:rsidRPr="00666417">
        <w:rPr>
          <w:sz w:val="22"/>
          <w:szCs w:val="22"/>
          <w:lang w:val="en-US"/>
        </w:rPr>
        <w:t>There being no other bus</w:t>
      </w:r>
      <w:r w:rsidR="00FA3548">
        <w:rPr>
          <w:sz w:val="22"/>
          <w:szCs w:val="22"/>
          <w:lang w:val="en-US"/>
        </w:rPr>
        <w:t>iness the meeting closed at 7.42</w:t>
      </w:r>
      <w:r w:rsidRPr="00666417">
        <w:rPr>
          <w:sz w:val="22"/>
          <w:szCs w:val="22"/>
          <w:lang w:val="en-US"/>
        </w:rPr>
        <w:t>pm.</w:t>
      </w:r>
    </w:p>
    <w:p w:rsidR="008118BF" w:rsidRPr="00666417" w:rsidRDefault="008118BF" w:rsidP="003D0D68">
      <w:pPr>
        <w:jc w:val="both"/>
        <w:rPr>
          <w:sz w:val="22"/>
          <w:szCs w:val="22"/>
          <w:lang w:val="en-US"/>
        </w:rPr>
      </w:pPr>
    </w:p>
    <w:p w:rsidR="008118BF" w:rsidRPr="00666417" w:rsidRDefault="008118BF" w:rsidP="003D0D68">
      <w:pPr>
        <w:jc w:val="both"/>
        <w:rPr>
          <w:sz w:val="22"/>
          <w:szCs w:val="22"/>
          <w:lang w:val="en-US"/>
        </w:rPr>
      </w:pPr>
    </w:p>
    <w:p w:rsidR="008118BF" w:rsidRPr="00666417" w:rsidRDefault="008118BF" w:rsidP="003D0D68">
      <w:pPr>
        <w:jc w:val="both"/>
        <w:rPr>
          <w:sz w:val="22"/>
          <w:szCs w:val="22"/>
          <w:lang w:val="en-US"/>
        </w:rPr>
      </w:pPr>
    </w:p>
    <w:p w:rsidR="008118BF" w:rsidRPr="00666417" w:rsidRDefault="008118BF" w:rsidP="008118BF">
      <w:pPr>
        <w:jc w:val="both"/>
        <w:rPr>
          <w:sz w:val="22"/>
          <w:szCs w:val="22"/>
          <w:lang w:val="en-US"/>
        </w:rPr>
      </w:pPr>
    </w:p>
    <w:p w:rsidR="008118BF" w:rsidRPr="00666417" w:rsidRDefault="008118BF" w:rsidP="008118BF">
      <w:pPr>
        <w:jc w:val="both"/>
        <w:rPr>
          <w:sz w:val="22"/>
          <w:szCs w:val="22"/>
          <w:lang w:val="en-US"/>
        </w:rPr>
      </w:pPr>
    </w:p>
    <w:p w:rsidR="008118BF" w:rsidRPr="00666417" w:rsidRDefault="008118BF" w:rsidP="008118BF">
      <w:pPr>
        <w:jc w:val="both"/>
        <w:rPr>
          <w:sz w:val="22"/>
          <w:szCs w:val="22"/>
          <w:lang w:val="en-US"/>
        </w:rPr>
      </w:pPr>
    </w:p>
    <w:p w:rsidR="008118BF" w:rsidRPr="00666417"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ind w:left="5760"/>
        <w:jc w:val="both"/>
        <w:rPr>
          <w:b/>
          <w:sz w:val="22"/>
          <w:szCs w:val="22"/>
          <w:lang w:val="en-US"/>
        </w:rPr>
      </w:pPr>
    </w:p>
    <w:sectPr w:rsidR="008118BF" w:rsidSect="00E03074">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01C"/>
    <w:multiLevelType w:val="hybridMultilevel"/>
    <w:tmpl w:val="AD448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A67D65"/>
    <w:multiLevelType w:val="hybridMultilevel"/>
    <w:tmpl w:val="C2D2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D81F65"/>
    <w:multiLevelType w:val="hybridMultilevel"/>
    <w:tmpl w:val="318C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EE39DC"/>
    <w:multiLevelType w:val="hybridMultilevel"/>
    <w:tmpl w:val="BAF27D3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nsid w:val="161D06AD"/>
    <w:multiLevelType w:val="hybridMultilevel"/>
    <w:tmpl w:val="7AB6080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6932EDC"/>
    <w:multiLevelType w:val="hybridMultilevel"/>
    <w:tmpl w:val="C46E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6A3F23"/>
    <w:multiLevelType w:val="hybridMultilevel"/>
    <w:tmpl w:val="DFFEB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1625793"/>
    <w:multiLevelType w:val="hybridMultilevel"/>
    <w:tmpl w:val="B9EC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5C4B32"/>
    <w:multiLevelType w:val="hybridMultilevel"/>
    <w:tmpl w:val="F3EE8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4946FCF"/>
    <w:multiLevelType w:val="hybridMultilevel"/>
    <w:tmpl w:val="447E157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nsid w:val="2AF37724"/>
    <w:multiLevelType w:val="hybridMultilevel"/>
    <w:tmpl w:val="D3120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87B12BB"/>
    <w:multiLevelType w:val="hybridMultilevel"/>
    <w:tmpl w:val="A48C2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430306E"/>
    <w:multiLevelType w:val="hybridMultilevel"/>
    <w:tmpl w:val="C9369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B9D1AAD"/>
    <w:multiLevelType w:val="hybridMultilevel"/>
    <w:tmpl w:val="0B2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AB46F2"/>
    <w:multiLevelType w:val="hybridMultilevel"/>
    <w:tmpl w:val="DA20A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A6A644B"/>
    <w:multiLevelType w:val="hybridMultilevel"/>
    <w:tmpl w:val="3E6E6E00"/>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16">
    <w:nsid w:val="5DBE04B2"/>
    <w:multiLevelType w:val="hybridMultilevel"/>
    <w:tmpl w:val="7CC64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FBC6DDA"/>
    <w:multiLevelType w:val="hybridMultilevel"/>
    <w:tmpl w:val="110A2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nsid w:val="6A9817F4"/>
    <w:multiLevelType w:val="hybridMultilevel"/>
    <w:tmpl w:val="39D4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29565B"/>
    <w:multiLevelType w:val="hybridMultilevel"/>
    <w:tmpl w:val="593E1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06D687C"/>
    <w:multiLevelType w:val="hybridMultilevel"/>
    <w:tmpl w:val="49B62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9"/>
  </w:num>
  <w:num w:numId="4">
    <w:abstractNumId w:val="14"/>
  </w:num>
  <w:num w:numId="5">
    <w:abstractNumId w:val="4"/>
  </w:num>
  <w:num w:numId="6">
    <w:abstractNumId w:val="14"/>
  </w:num>
  <w:num w:numId="7">
    <w:abstractNumId w:val="15"/>
  </w:num>
  <w:num w:numId="8">
    <w:abstractNumId w:val="4"/>
  </w:num>
  <w:num w:numId="9">
    <w:abstractNumId w:val="16"/>
  </w:num>
  <w:num w:numId="10">
    <w:abstractNumId w:val="9"/>
  </w:num>
  <w:num w:numId="11">
    <w:abstractNumId w:val="5"/>
  </w:num>
  <w:num w:numId="12">
    <w:abstractNumId w:val="0"/>
  </w:num>
  <w:num w:numId="13">
    <w:abstractNumId w:val="20"/>
  </w:num>
  <w:num w:numId="14">
    <w:abstractNumId w:val="1"/>
  </w:num>
  <w:num w:numId="15">
    <w:abstractNumId w:val="6"/>
  </w:num>
  <w:num w:numId="16">
    <w:abstractNumId w:val="18"/>
  </w:num>
  <w:num w:numId="17">
    <w:abstractNumId w:val="13"/>
  </w:num>
  <w:num w:numId="18">
    <w:abstractNumId w:val="12"/>
  </w:num>
  <w:num w:numId="19">
    <w:abstractNumId w:val="2"/>
  </w:num>
  <w:num w:numId="20">
    <w:abstractNumId w:val="19"/>
  </w:num>
  <w:num w:numId="21">
    <w:abstractNumId w:val="7"/>
  </w:num>
  <w:num w:numId="22">
    <w:abstractNumId w:val="10"/>
  </w:num>
  <w:num w:numId="23">
    <w:abstractNumId w:val="3"/>
  </w:num>
  <w:num w:numId="24">
    <w:abstractNumId w:val="17"/>
  </w:num>
  <w:num w:numId="25">
    <w:abstractNumId w:val="8"/>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18BF"/>
    <w:rsid w:val="00002C4D"/>
    <w:rsid w:val="00135658"/>
    <w:rsid w:val="00263E33"/>
    <w:rsid w:val="002741E7"/>
    <w:rsid w:val="003D0D68"/>
    <w:rsid w:val="00431F06"/>
    <w:rsid w:val="0044302A"/>
    <w:rsid w:val="0047116E"/>
    <w:rsid w:val="004A0A62"/>
    <w:rsid w:val="00510306"/>
    <w:rsid w:val="00521BDA"/>
    <w:rsid w:val="005E6DAC"/>
    <w:rsid w:val="00631A34"/>
    <w:rsid w:val="00666417"/>
    <w:rsid w:val="006E4692"/>
    <w:rsid w:val="00772E7C"/>
    <w:rsid w:val="008118BF"/>
    <w:rsid w:val="00941FBD"/>
    <w:rsid w:val="009A2F42"/>
    <w:rsid w:val="00A04EFF"/>
    <w:rsid w:val="00A86358"/>
    <w:rsid w:val="00B43843"/>
    <w:rsid w:val="00BE5C1C"/>
    <w:rsid w:val="00C47DE6"/>
    <w:rsid w:val="00C530F4"/>
    <w:rsid w:val="00CB7747"/>
    <w:rsid w:val="00D2743A"/>
    <w:rsid w:val="00D32521"/>
    <w:rsid w:val="00E03074"/>
    <w:rsid w:val="00FA3548"/>
    <w:rsid w:val="00FF7B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118BF"/>
    <w:pPr>
      <w:ind w:left="720"/>
    </w:pPr>
  </w:style>
  <w:style w:type="character" w:customStyle="1" w:styleId="address">
    <w:name w:val="address"/>
    <w:basedOn w:val="DefaultParagraphFont"/>
    <w:rsid w:val="008118BF"/>
  </w:style>
  <w:style w:type="paragraph" w:styleId="PlainText">
    <w:name w:val="Plain Text"/>
    <w:basedOn w:val="Normal"/>
    <w:link w:val="PlainTextChar"/>
    <w:uiPriority w:val="99"/>
    <w:unhideWhenUsed/>
    <w:rsid w:val="00666417"/>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66641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118BF"/>
    <w:pPr>
      <w:ind w:left="720"/>
    </w:pPr>
  </w:style>
  <w:style w:type="character" w:customStyle="1" w:styleId="address">
    <w:name w:val="address"/>
    <w:basedOn w:val="DefaultParagraphFont"/>
    <w:rsid w:val="008118BF"/>
  </w:style>
  <w:style w:type="paragraph" w:styleId="PlainText">
    <w:name w:val="Plain Text"/>
    <w:basedOn w:val="Normal"/>
    <w:link w:val="PlainTextChar"/>
    <w:uiPriority w:val="99"/>
    <w:unhideWhenUsed/>
    <w:rsid w:val="00666417"/>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66641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2742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1500-7253-4BEF-8A67-D90B8A27D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Barclays PLC</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cp:lastPrinted>2017-03-08T18:31:00Z</cp:lastPrinted>
  <dcterms:created xsi:type="dcterms:W3CDTF">2017-05-03T20:59:00Z</dcterms:created>
  <dcterms:modified xsi:type="dcterms:W3CDTF">2017-05-03T20:59:00Z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-1566649804</vt:i4>
  </property>
  <property fmtid="{D5CDD505-2E9C-101B-9397-08002B2CF9AE}" pid="3" name="_NewReviewCycle">
    <vt:lpwstr/>
  </property>
  <property fmtid="{D5CDD505-2E9C-101B-9397-08002B2CF9AE}" pid="4" name="_EmailSubject">
    <vt:lpwstr>Minutes</vt:lpwstr>
  </property>
  <property fmtid="{D5CDD505-2E9C-101B-9397-08002B2CF9AE}" pid="5" name="_AuthorEmail">
    <vt:lpwstr>Stephanie.Farley@barclayscorp.com</vt:lpwstr>
  </property>
  <property fmtid="{D5CDD505-2E9C-101B-9397-08002B2CF9AE}" pid="6" name="_AuthorEmailDisplayName">
    <vt:lpwstr>Farley, Stephanie</vt:lpwstr>
  </property>
  <property fmtid="{D5CDD505-2E9C-101B-9397-08002B2CF9AE}" pid="7" name="_ReviewingToolsShownOnce">
    <vt:lpwstr/>
  </property>
</Properties>
</file>